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47CC" w:rsidRDefault="00FD15A5" w:rsidP="00973085">
      <w:pPr>
        <w:pStyle w:val="Heading1"/>
        <w:spacing w:before="100" w:beforeAutospacing="1" w:after="100" w:afterAutospacing="1" w:line="240" w:lineRule="auto"/>
      </w:pPr>
      <w:r>
        <w:t>The Big Bang Theory</w:t>
      </w:r>
    </w:p>
    <w:p w:rsidR="009247CC" w:rsidRDefault="00981A73" w:rsidP="00973085">
      <w:pPr>
        <w:pStyle w:val="Heading2"/>
        <w:spacing w:before="100" w:beforeAutospacing="1" w:after="100" w:afterAutospacing="1" w:line="240" w:lineRule="auto"/>
      </w:pPr>
      <w:r>
        <w:t xml:space="preserve">Year 10 </w:t>
      </w:r>
      <w:r w:rsidR="00FD15A5">
        <w:t>science – earth and space sciences</w:t>
      </w:r>
    </w:p>
    <w:p w:rsidR="009247CC" w:rsidRDefault="00973085" w:rsidP="0030082B">
      <w:pPr>
        <w:pStyle w:val="Heading3"/>
        <w:spacing w:before="100" w:beforeAutospacing="1" w:after="120" w:line="240" w:lineRule="auto"/>
      </w:pPr>
      <w:r>
        <w:t xml:space="preserve">Australian curriculum </w:t>
      </w:r>
      <w:r w:rsidR="009247CC">
        <w:t>Learning objectives</w:t>
      </w:r>
    </w:p>
    <w:p w:rsidR="00981A73" w:rsidRPr="00014691" w:rsidRDefault="001D5436" w:rsidP="0001469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300" w:lineRule="atLeast"/>
        <w:rPr>
          <w:rFonts w:cs="Arial"/>
          <w:b/>
          <w:bCs/>
          <w:color w:val="535353"/>
          <w:lang w:val="en-US"/>
        </w:rPr>
      </w:pPr>
      <w:hyperlink r:id="rId9" w:tooltip="View additional details of ACSSU188" w:history="1">
        <w:r w:rsidR="00FD15A5" w:rsidRPr="00302DD5">
          <w:rPr>
            <w:rStyle w:val="Hyperlink"/>
          </w:rPr>
          <w:t>ACSSU188</w:t>
        </w:r>
      </w:hyperlink>
      <w:r w:rsidR="00FD15A5">
        <w:rPr>
          <w:rStyle w:val="FootnoteReference"/>
          <w:color w:val="2495CE"/>
          <w:u w:val="single" w:color="2495CE"/>
        </w:rPr>
        <w:footnoteReference w:id="1"/>
      </w:r>
      <w:r w:rsidR="00FD15A5">
        <w:rPr>
          <w:rStyle w:val="Hyperlink"/>
        </w:rPr>
        <w:t>:</w:t>
      </w:r>
      <w:r w:rsidR="00FD15A5">
        <w:t xml:space="preserve"> T</w:t>
      </w:r>
      <w:r w:rsidR="00FD15A5" w:rsidRPr="00302DD5">
        <w:t xml:space="preserve">he universe contains features including galaxies, stars and solar </w:t>
      </w:r>
      <w:hyperlink r:id="rId10" w:history="1">
        <w:r w:rsidR="00FD15A5" w:rsidRPr="00302DD5">
          <w:rPr>
            <w:rStyle w:val="Hyperlink"/>
          </w:rPr>
          <w:t>systems</w:t>
        </w:r>
      </w:hyperlink>
      <w:r w:rsidR="00FD15A5">
        <w:rPr>
          <w:rStyle w:val="FootnoteReference"/>
          <w:color w:val="2495CE"/>
          <w:u w:val="single" w:color="2495CE"/>
        </w:rPr>
        <w:footnoteReference w:id="2"/>
      </w:r>
      <w:r w:rsidR="00FD15A5" w:rsidRPr="00302DD5">
        <w:t xml:space="preserve"> and the Big Bang </w:t>
      </w:r>
      <w:hyperlink r:id="rId11" w:history="1">
        <w:r w:rsidR="00FD15A5" w:rsidRPr="00302DD5">
          <w:rPr>
            <w:rStyle w:val="Hyperlink"/>
          </w:rPr>
          <w:t>theory</w:t>
        </w:r>
      </w:hyperlink>
      <w:r w:rsidR="00FD15A5">
        <w:rPr>
          <w:rStyle w:val="FootnoteReference"/>
          <w:color w:val="2495CE"/>
          <w:u w:val="single" w:color="2495CE"/>
        </w:rPr>
        <w:footnoteReference w:id="3"/>
      </w:r>
      <w:r w:rsidR="00FD15A5" w:rsidRPr="00302DD5">
        <w:t xml:space="preserve"> can be used to </w:t>
      </w:r>
      <w:r w:rsidR="00FD15A5">
        <w:t>explain the origin the universe.</w:t>
      </w:r>
    </w:p>
    <w:p w:rsidR="009247CC" w:rsidRDefault="009247CC" w:rsidP="0030082B">
      <w:pPr>
        <w:pStyle w:val="Heading3"/>
        <w:spacing w:before="100" w:beforeAutospacing="1" w:after="120" w:line="240" w:lineRule="auto"/>
      </w:pPr>
      <w:r>
        <w:t>Resources required</w:t>
      </w:r>
    </w:p>
    <w:p w:rsidR="00FD15A5" w:rsidRPr="00056500" w:rsidRDefault="001D5436" w:rsidP="00FD15A5">
      <w:pPr>
        <w:pStyle w:val="ListParagraph"/>
        <w:numPr>
          <w:ilvl w:val="0"/>
          <w:numId w:val="47"/>
        </w:numPr>
        <w:spacing w:before="100" w:beforeAutospacing="1" w:after="100" w:afterAutospacing="1" w:line="276" w:lineRule="auto"/>
        <w:ind w:hanging="357"/>
        <w:contextualSpacing w:val="0"/>
        <w:rPr>
          <w:b/>
          <w:i/>
        </w:rPr>
      </w:pPr>
      <w:hyperlink r:id="rId12" w:history="1">
        <w:r w:rsidR="00FD15A5" w:rsidRPr="00FD15A5">
          <w:rPr>
            <w:rStyle w:val="Hyperlink"/>
            <w:i/>
          </w:rPr>
          <w:t>What Caused the Big Bang?</w:t>
        </w:r>
      </w:hyperlink>
      <w:r w:rsidR="00FD15A5">
        <w:rPr>
          <w:rStyle w:val="FootnoteReference"/>
          <w:i/>
        </w:rPr>
        <w:footnoteReference w:id="4"/>
      </w:r>
      <w:r w:rsidR="00FD15A5">
        <w:rPr>
          <w:i/>
        </w:rPr>
        <w:t xml:space="preserve"> </w:t>
      </w:r>
      <w:proofErr w:type="gramStart"/>
      <w:r w:rsidR="00FD15A5" w:rsidRPr="00FD15A5">
        <w:rPr>
          <w:u w:color="2495CE"/>
        </w:rPr>
        <w:t>captioned</w:t>
      </w:r>
      <w:proofErr w:type="gramEnd"/>
      <w:r w:rsidR="00FD15A5" w:rsidRPr="00FD15A5">
        <w:rPr>
          <w:u w:color="2495CE"/>
        </w:rPr>
        <w:t xml:space="preserve"> </w:t>
      </w:r>
      <w:r w:rsidR="00760BB4">
        <w:rPr>
          <w:u w:color="2495CE"/>
        </w:rPr>
        <w:t xml:space="preserve">online </w:t>
      </w:r>
      <w:r w:rsidR="00FD15A5" w:rsidRPr="00FD15A5">
        <w:rPr>
          <w:u w:color="2495CE"/>
        </w:rPr>
        <w:t xml:space="preserve">video </w:t>
      </w:r>
      <w:r w:rsidR="00FD15A5">
        <w:t xml:space="preserve">and </w:t>
      </w:r>
      <w:hyperlink r:id="rId13" w:history="1">
        <w:r w:rsidR="00FD15A5" w:rsidRPr="00FD15A5">
          <w:rPr>
            <w:rStyle w:val="Hyperlink"/>
            <w:i/>
          </w:rPr>
          <w:t>Big Bang briefly</w:t>
        </w:r>
      </w:hyperlink>
      <w:r w:rsidR="00FD15A5">
        <w:rPr>
          <w:rStyle w:val="FootnoteReference"/>
          <w:i/>
        </w:rPr>
        <w:footnoteReference w:id="5"/>
      </w:r>
      <w:r w:rsidR="00FD15A5">
        <w:rPr>
          <w:i/>
        </w:rPr>
        <w:t xml:space="preserve">, </w:t>
      </w:r>
      <w:r w:rsidR="00FD15A5" w:rsidRPr="00FD15A5">
        <w:rPr>
          <w:u w:color="2495CE"/>
        </w:rPr>
        <w:t xml:space="preserve">captioned </w:t>
      </w:r>
      <w:r w:rsidR="00760BB4">
        <w:rPr>
          <w:u w:color="2495CE"/>
        </w:rPr>
        <w:t>online video plus facilities to watch these.</w:t>
      </w:r>
      <w:r>
        <w:rPr>
          <w:u w:color="2495CE"/>
        </w:rPr>
        <w:t xml:space="preserve"> </w:t>
      </w:r>
    </w:p>
    <w:p w:rsidR="00FD15A5" w:rsidRPr="005762E0" w:rsidRDefault="00FD15A5" w:rsidP="00FD15A5">
      <w:pPr>
        <w:pStyle w:val="ListParagraph"/>
        <w:numPr>
          <w:ilvl w:val="0"/>
          <w:numId w:val="47"/>
        </w:numPr>
        <w:spacing w:before="100" w:beforeAutospacing="1" w:after="100" w:afterAutospacing="1" w:line="276" w:lineRule="auto"/>
        <w:ind w:hanging="357"/>
        <w:contextualSpacing w:val="0"/>
        <w:rPr>
          <w:b/>
        </w:rPr>
      </w:pPr>
      <w:r w:rsidRPr="005762E0">
        <w:t>Access to laptops</w:t>
      </w:r>
    </w:p>
    <w:p w:rsidR="00FD15A5" w:rsidRPr="00FD15A5" w:rsidRDefault="001D5436" w:rsidP="00FD15A5">
      <w:pPr>
        <w:pStyle w:val="ListParagraph"/>
        <w:numPr>
          <w:ilvl w:val="0"/>
          <w:numId w:val="47"/>
        </w:numPr>
        <w:spacing w:before="100" w:beforeAutospacing="1" w:after="100" w:afterAutospacing="1" w:line="276" w:lineRule="auto"/>
        <w:ind w:hanging="357"/>
        <w:contextualSpacing w:val="0"/>
      </w:pPr>
      <w:hyperlink r:id="rId14" w:history="1">
        <w:r w:rsidR="00FD15A5" w:rsidRPr="00E70EED">
          <w:rPr>
            <w:rStyle w:val="Hyperlink"/>
          </w:rPr>
          <w:t>School Science UK website – the Big Bang theory</w:t>
        </w:r>
      </w:hyperlink>
      <w:r w:rsidR="00FD15A5">
        <w:rPr>
          <w:rStyle w:val="FootnoteReference"/>
        </w:rPr>
        <w:footnoteReference w:id="6"/>
      </w:r>
    </w:p>
    <w:p w:rsidR="00FD15A5" w:rsidRPr="00FD15A5" w:rsidRDefault="0030082B" w:rsidP="00FD15A5">
      <w:pPr>
        <w:pStyle w:val="ListParagraph"/>
        <w:numPr>
          <w:ilvl w:val="0"/>
          <w:numId w:val="47"/>
        </w:numPr>
        <w:spacing w:before="100" w:beforeAutospacing="1" w:after="100" w:afterAutospacing="1" w:line="276" w:lineRule="auto"/>
        <w:ind w:hanging="357"/>
        <w:contextualSpacing w:val="0"/>
      </w:pPr>
      <w:r>
        <w:t xml:space="preserve">Museum Victoria’s </w:t>
      </w:r>
      <w:hyperlink r:id="rId15" w:history="1">
        <w:r w:rsidRPr="0030082B">
          <w:rPr>
            <w:rStyle w:val="Hyperlink"/>
          </w:rPr>
          <w:t>Astronomy and Astrophysics activities</w:t>
        </w:r>
      </w:hyperlink>
      <w:r>
        <w:rPr>
          <w:rStyle w:val="FootnoteReference"/>
        </w:rPr>
        <w:footnoteReference w:id="7"/>
      </w:r>
      <w:r>
        <w:t>.</w:t>
      </w:r>
    </w:p>
    <w:p w:rsidR="00FD15A5" w:rsidRDefault="009247CC" w:rsidP="0030082B">
      <w:pPr>
        <w:spacing w:before="100" w:beforeAutospacing="1"/>
      </w:pPr>
      <w:r w:rsidRPr="00973085">
        <w:rPr>
          <w:rStyle w:val="Heading3Char"/>
        </w:rPr>
        <w:t>Lesson outcome:</w:t>
      </w:r>
      <w:r>
        <w:t xml:space="preserve"> </w:t>
      </w:r>
      <w:r w:rsidR="00FD15A5" w:rsidRPr="00FD15A5">
        <w:t>students identify the Big Bang theory as a key theory used to explain the origin of the universe and research evidence that backs up this claim</w:t>
      </w:r>
      <w:r w:rsidR="00FD15A5">
        <w:t>.</w:t>
      </w:r>
    </w:p>
    <w:p w:rsidR="009247CC" w:rsidRDefault="009247CC" w:rsidP="00FD15A5">
      <w:pPr>
        <w:pStyle w:val="Heading4"/>
      </w:pPr>
      <w:r>
        <w:t>Lesson outline:</w:t>
      </w:r>
    </w:p>
    <w:p w:rsidR="00FD15A5" w:rsidRPr="00FD15A5" w:rsidRDefault="00FD15A5" w:rsidP="00FD15A5">
      <w:pPr>
        <w:pStyle w:val="ListParagraph"/>
        <w:numPr>
          <w:ilvl w:val="0"/>
          <w:numId w:val="49"/>
        </w:numPr>
        <w:spacing w:after="80" w:line="276" w:lineRule="auto"/>
        <w:rPr>
          <w:b/>
        </w:rPr>
      </w:pPr>
      <w:r>
        <w:t>Intro activity: s</w:t>
      </w:r>
      <w:r w:rsidRPr="005762E0">
        <w:t>tudents mind map their init</w:t>
      </w:r>
      <w:r>
        <w:t>ial thoughts to the question, ‘</w:t>
      </w:r>
      <w:r w:rsidRPr="005762E0">
        <w:t xml:space="preserve">What theories exist to how the world </w:t>
      </w:r>
      <w:r>
        <w:t xml:space="preserve">was </w:t>
      </w:r>
      <w:r w:rsidRPr="005762E0">
        <w:t>created?’</w:t>
      </w:r>
    </w:p>
    <w:p w:rsidR="00FD15A5" w:rsidRPr="00FD15A5" w:rsidRDefault="00FD15A5" w:rsidP="00FD15A5">
      <w:pPr>
        <w:pStyle w:val="ListParagraph"/>
        <w:numPr>
          <w:ilvl w:val="0"/>
          <w:numId w:val="49"/>
        </w:numPr>
        <w:spacing w:after="80" w:line="276" w:lineRule="auto"/>
        <w:rPr>
          <w:b/>
        </w:rPr>
      </w:pPr>
      <w:r>
        <w:t>Discussion: t</w:t>
      </w:r>
      <w:r w:rsidRPr="005762E0">
        <w:t xml:space="preserve">eacher facilitates </w:t>
      </w:r>
      <w:r>
        <w:t xml:space="preserve">the </w:t>
      </w:r>
      <w:r w:rsidRPr="005762E0">
        <w:t>Big Bang Theory</w:t>
      </w:r>
      <w:r>
        <w:t xml:space="preserve"> as the most commonly accepted s</w:t>
      </w:r>
      <w:r w:rsidRPr="005762E0">
        <w:t>cientific theory</w:t>
      </w:r>
      <w:r>
        <w:t>.</w:t>
      </w:r>
    </w:p>
    <w:p w:rsidR="00FD15A5" w:rsidRPr="00FD15A5" w:rsidRDefault="00FD15A5" w:rsidP="00FD15A5">
      <w:pPr>
        <w:pStyle w:val="ListParagraph"/>
        <w:numPr>
          <w:ilvl w:val="1"/>
          <w:numId w:val="49"/>
        </w:numPr>
        <w:spacing w:after="80" w:line="276" w:lineRule="auto"/>
        <w:rPr>
          <w:b/>
        </w:rPr>
      </w:pPr>
      <w:r w:rsidRPr="00E70EED">
        <w:t>Teacher-led discussion of the evolution of the Big Bang - project interactive timeline as an aid from</w:t>
      </w:r>
      <w:r>
        <w:t xml:space="preserve"> the </w:t>
      </w:r>
      <w:r w:rsidRPr="00FD15A5">
        <w:rPr>
          <w:u w:color="2495CE"/>
        </w:rPr>
        <w:t>School Science UK website.</w:t>
      </w:r>
    </w:p>
    <w:p w:rsidR="00FD15A5" w:rsidRPr="0030082B" w:rsidRDefault="00FD15A5" w:rsidP="00FD15A5">
      <w:pPr>
        <w:pStyle w:val="ListParagraph"/>
        <w:numPr>
          <w:ilvl w:val="1"/>
          <w:numId w:val="49"/>
        </w:numPr>
        <w:spacing w:after="80" w:line="276" w:lineRule="auto"/>
        <w:rPr>
          <w:b/>
        </w:rPr>
      </w:pPr>
      <w:r>
        <w:t>Teacher introduces and plays the two short videos while</w:t>
      </w:r>
      <w:r w:rsidRPr="00CD263E">
        <w:t xml:space="preserve"> students </w:t>
      </w:r>
      <w:r w:rsidR="0030082B">
        <w:t>make notes on the theory.</w:t>
      </w:r>
      <w:r w:rsidR="001D5436">
        <w:t xml:space="preserve"> NB: the video </w:t>
      </w:r>
      <w:r w:rsidR="001D5436">
        <w:rPr>
          <w:i/>
        </w:rPr>
        <w:t xml:space="preserve">Big Bang Briefly </w:t>
      </w:r>
      <w:r w:rsidR="001D5436">
        <w:t>must be played with default size. Captions will not appear if screen size changed to Full Screen.</w:t>
      </w:r>
      <w:bookmarkStart w:id="0" w:name="_GoBack"/>
      <w:bookmarkEnd w:id="0"/>
    </w:p>
    <w:p w:rsidR="0030082B" w:rsidRPr="0030082B" w:rsidRDefault="0030082B" w:rsidP="0030082B">
      <w:pPr>
        <w:pStyle w:val="ListParagraph"/>
        <w:numPr>
          <w:ilvl w:val="0"/>
          <w:numId w:val="49"/>
        </w:numPr>
        <w:spacing w:after="80" w:line="276" w:lineRule="auto"/>
        <w:rPr>
          <w:b/>
        </w:rPr>
      </w:pPr>
      <w:r>
        <w:t>Students can be given activities from the Museum Victoria to complete as teacher chooses.</w:t>
      </w:r>
    </w:p>
    <w:p w:rsidR="00014691" w:rsidRDefault="009247CC" w:rsidP="0030082B">
      <w:pPr>
        <w:pStyle w:val="Heading3"/>
        <w:spacing w:before="100" w:beforeAutospacing="1" w:after="120" w:line="240" w:lineRule="auto"/>
      </w:pPr>
      <w:r>
        <w:t>Homework/</w:t>
      </w:r>
      <w:r w:rsidR="00973085">
        <w:t>extension</w:t>
      </w:r>
    </w:p>
    <w:p w:rsidR="00014691" w:rsidRPr="005762E0" w:rsidRDefault="00014691" w:rsidP="00014691">
      <w:r w:rsidRPr="005762E0">
        <w:t xml:space="preserve">Students use the </w:t>
      </w:r>
      <w:hyperlink r:id="rId16" w:history="1">
        <w:r w:rsidRPr="00CD263E">
          <w:rPr>
            <w:rStyle w:val="Hyperlink"/>
          </w:rPr>
          <w:t>‘Taxis in space’ article</w:t>
        </w:r>
      </w:hyperlink>
      <w:r>
        <w:rPr>
          <w:rStyle w:val="FootnoteReference"/>
          <w:color w:val="2495CE"/>
          <w:u w:val="single" w:color="2495CE"/>
        </w:rPr>
        <w:footnoteReference w:id="8"/>
      </w:r>
      <w:r w:rsidRPr="005762E0">
        <w:t xml:space="preserve"> </w:t>
      </w:r>
      <w:r>
        <w:t xml:space="preserve">from the ABC’s website </w:t>
      </w:r>
      <w:r w:rsidRPr="005762E0">
        <w:t>as a guide to write their own article for a science audience on the Bi</w:t>
      </w:r>
      <w:r>
        <w:t>g Bang th</w:t>
      </w:r>
      <w:r w:rsidRPr="005762E0">
        <w:t>eory</w:t>
      </w:r>
      <w:r>
        <w:t xml:space="preserve">. </w:t>
      </w:r>
    </w:p>
    <w:p w:rsidR="009247CC" w:rsidRDefault="009247CC" w:rsidP="0030082B">
      <w:pPr>
        <w:pStyle w:val="Heading3"/>
        <w:spacing w:before="100" w:beforeAutospacing="1" w:after="120" w:line="240" w:lineRule="auto"/>
      </w:pPr>
      <w:r>
        <w:t>O</w:t>
      </w:r>
      <w:r w:rsidR="00973085">
        <w:t>pportunity for further activity</w:t>
      </w:r>
    </w:p>
    <w:p w:rsidR="00786352" w:rsidRPr="00EC488D" w:rsidRDefault="00014691" w:rsidP="00973085">
      <w:pPr>
        <w:spacing w:before="100" w:beforeAutospacing="1" w:after="100" w:afterAutospacing="1"/>
      </w:pPr>
      <w:r>
        <w:t>S</w:t>
      </w:r>
      <w:r w:rsidRPr="005762E0">
        <w:t>tudents create a digital story on the Big Ban</w:t>
      </w:r>
      <w:r>
        <w:t>g</w:t>
      </w:r>
      <w:r w:rsidRPr="005762E0">
        <w:t xml:space="preserve"> </w:t>
      </w:r>
      <w:r>
        <w:t>t</w:t>
      </w:r>
      <w:r w:rsidRPr="005762E0">
        <w:t>heory and compare it to the formation of a star.</w:t>
      </w:r>
    </w:p>
    <w:sectPr w:rsidR="00786352" w:rsidRPr="00EC488D" w:rsidSect="00607546">
      <w:footerReference w:type="default" r:id="rId17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A5" w:rsidRDefault="00FD15A5" w:rsidP="00A7286E">
      <w:r>
        <w:separator/>
      </w:r>
    </w:p>
  </w:endnote>
  <w:endnote w:type="continuationSeparator" w:id="0">
    <w:p w:rsidR="00FD15A5" w:rsidRDefault="00FD15A5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006C09" w:rsidTr="009E30DC">
      <w:tc>
        <w:tcPr>
          <w:tcW w:w="4603" w:type="dxa"/>
          <w:vAlign w:val="bottom"/>
        </w:tcPr>
        <w:p w:rsidR="00006C09" w:rsidRDefault="00006C09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006C09" w:rsidRPr="00CF3218" w:rsidRDefault="00006C09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1D5436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006C09" w:rsidRPr="00CF3218" w:rsidRDefault="00006C09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A5" w:rsidRDefault="00FD15A5" w:rsidP="00A7286E">
      <w:r>
        <w:separator/>
      </w:r>
    </w:p>
  </w:footnote>
  <w:footnote w:type="continuationSeparator" w:id="0">
    <w:p w:rsidR="00FD15A5" w:rsidRDefault="00FD15A5" w:rsidP="00A7286E">
      <w:r>
        <w:continuationSeparator/>
      </w:r>
    </w:p>
  </w:footnote>
  <w:footnote w:id="1">
    <w:p w:rsidR="00FD15A5" w:rsidRDefault="00FD15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15A5">
        <w:t>http://www.australiancurriculum.edu.au/Elements/4ae6af0e-bfb2-417c-a2e9-9e4600a2dbe5</w:t>
      </w:r>
    </w:p>
  </w:footnote>
  <w:footnote w:id="2">
    <w:p w:rsidR="00FD15A5" w:rsidRDefault="00FD15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15A5">
        <w:t>http://www.australiancurriculum.edu.au/Glossary?a=S&amp;t=systems</w:t>
      </w:r>
    </w:p>
  </w:footnote>
  <w:footnote w:id="3">
    <w:p w:rsidR="00FD15A5" w:rsidRDefault="00FD15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15A5">
        <w:t>http://www.australiancurriculum.edu.au/Glossary?a=S&amp;t=theory</w:t>
      </w:r>
    </w:p>
  </w:footnote>
  <w:footnote w:id="4">
    <w:p w:rsidR="00FD15A5" w:rsidRDefault="00FD15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15A5">
        <w:t>http://www.youtube.com/watch?v=uabNtlLfYyU&amp;feature=fvwrel</w:t>
      </w:r>
    </w:p>
  </w:footnote>
  <w:footnote w:id="5">
    <w:p w:rsidR="00FD15A5" w:rsidRDefault="00FD15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D5436" w:rsidRPr="001D5436">
        <w:t>https://www.universalsubtitles.org/en/videos/OzuJ6HLdrkT7/info/big-bang-briefly/</w:t>
      </w:r>
    </w:p>
  </w:footnote>
  <w:footnote w:id="6">
    <w:p w:rsidR="00FD15A5" w:rsidRDefault="00FD15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15A5">
        <w:t>http://resources.schoolscience.co.uk/STFC/bang/bang.htm</w:t>
      </w:r>
    </w:p>
  </w:footnote>
  <w:footnote w:id="7">
    <w:p w:rsidR="0030082B" w:rsidRDefault="00300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082B">
        <w:t>http://museumvictoria.com.au/pages/7585/vce-astronomy-astrophysics-student-activities-1-10.pdf</w:t>
      </w:r>
    </w:p>
  </w:footnote>
  <w:footnote w:id="8">
    <w:p w:rsidR="00014691" w:rsidRDefault="000146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4691">
        <w:t>http://www.abc.net.au/science/articles/2011/07/21/3273374.htm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3A00588"/>
    <w:lvl w:ilvl="0" w:tplc="716CB388">
      <w:start w:val="1"/>
      <w:numFmt w:val="bullet"/>
      <w:lvlText w:val=""/>
      <w:lvlJc w:val="left"/>
      <w:pPr>
        <w:tabs>
          <w:tab w:val="num" w:pos="-1058"/>
        </w:tabs>
      </w:pPr>
      <w:rPr>
        <w:rFonts w:ascii="Symbol" w:hAnsi="Symbol" w:hint="default"/>
        <w:color w:val="auto"/>
      </w:rPr>
    </w:lvl>
    <w:lvl w:ilvl="1" w:tplc="C2D62672">
      <w:numFmt w:val="decimal"/>
      <w:lvlText w:val=""/>
      <w:lvlJc w:val="left"/>
    </w:lvl>
    <w:lvl w:ilvl="2" w:tplc="4290EE6E">
      <w:numFmt w:val="decimal"/>
      <w:lvlText w:val=""/>
      <w:lvlJc w:val="left"/>
    </w:lvl>
    <w:lvl w:ilvl="3" w:tplc="947A90C2">
      <w:numFmt w:val="decimal"/>
      <w:lvlText w:val=""/>
      <w:lvlJc w:val="left"/>
    </w:lvl>
    <w:lvl w:ilvl="4" w:tplc="EC16988E">
      <w:numFmt w:val="decimal"/>
      <w:lvlText w:val=""/>
      <w:lvlJc w:val="left"/>
    </w:lvl>
    <w:lvl w:ilvl="5" w:tplc="0564182C">
      <w:numFmt w:val="decimal"/>
      <w:lvlText w:val=""/>
      <w:lvlJc w:val="left"/>
    </w:lvl>
    <w:lvl w:ilvl="6" w:tplc="C2D63CDE">
      <w:numFmt w:val="decimal"/>
      <w:lvlText w:val=""/>
      <w:lvlJc w:val="left"/>
    </w:lvl>
    <w:lvl w:ilvl="7" w:tplc="747080F0">
      <w:numFmt w:val="decimal"/>
      <w:lvlText w:val=""/>
      <w:lvlJc w:val="left"/>
    </w:lvl>
    <w:lvl w:ilvl="8" w:tplc="0D20067A">
      <w:numFmt w:val="decimal"/>
      <w:lvlText w:val=""/>
      <w:lvlJc w:val="left"/>
    </w:lvl>
  </w:abstractNum>
  <w:abstractNum w:abstractNumId="1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05E6"/>
    <w:multiLevelType w:val="hybridMultilevel"/>
    <w:tmpl w:val="05F4A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86BC4"/>
    <w:multiLevelType w:val="hybridMultilevel"/>
    <w:tmpl w:val="42A87D28"/>
    <w:lvl w:ilvl="0" w:tplc="71F66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FA36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18A02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2494A"/>
    <w:multiLevelType w:val="hybridMultilevel"/>
    <w:tmpl w:val="C0726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D3818"/>
    <w:multiLevelType w:val="hybridMultilevel"/>
    <w:tmpl w:val="0F4AE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06B89"/>
    <w:multiLevelType w:val="hybridMultilevel"/>
    <w:tmpl w:val="8006E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680D8D"/>
    <w:multiLevelType w:val="hybridMultilevel"/>
    <w:tmpl w:val="BA5848B2"/>
    <w:lvl w:ilvl="0" w:tplc="BF7805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E1055C0"/>
    <w:multiLevelType w:val="hybridMultilevel"/>
    <w:tmpl w:val="350A11AC"/>
    <w:lvl w:ilvl="0" w:tplc="5E2AF9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22806"/>
    <w:multiLevelType w:val="hybridMultilevel"/>
    <w:tmpl w:val="C000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33"/>
  </w:num>
  <w:num w:numId="5">
    <w:abstractNumId w:val="2"/>
  </w:num>
  <w:num w:numId="6">
    <w:abstractNumId w:val="35"/>
  </w:num>
  <w:num w:numId="7">
    <w:abstractNumId w:val="37"/>
  </w:num>
  <w:num w:numId="8">
    <w:abstractNumId w:val="49"/>
  </w:num>
  <w:num w:numId="9">
    <w:abstractNumId w:val="15"/>
  </w:num>
  <w:num w:numId="10">
    <w:abstractNumId w:val="25"/>
  </w:num>
  <w:num w:numId="11">
    <w:abstractNumId w:val="20"/>
  </w:num>
  <w:num w:numId="12">
    <w:abstractNumId w:val="36"/>
  </w:num>
  <w:num w:numId="13">
    <w:abstractNumId w:val="17"/>
  </w:num>
  <w:num w:numId="14">
    <w:abstractNumId w:val="11"/>
  </w:num>
  <w:num w:numId="15">
    <w:abstractNumId w:val="31"/>
  </w:num>
  <w:num w:numId="16">
    <w:abstractNumId w:val="44"/>
  </w:num>
  <w:num w:numId="17">
    <w:abstractNumId w:val="32"/>
  </w:num>
  <w:num w:numId="18">
    <w:abstractNumId w:val="41"/>
  </w:num>
  <w:num w:numId="19">
    <w:abstractNumId w:val="19"/>
  </w:num>
  <w:num w:numId="20">
    <w:abstractNumId w:val="16"/>
  </w:num>
  <w:num w:numId="21">
    <w:abstractNumId w:val="40"/>
  </w:num>
  <w:num w:numId="22">
    <w:abstractNumId w:val="18"/>
  </w:num>
  <w:num w:numId="23">
    <w:abstractNumId w:val="22"/>
  </w:num>
  <w:num w:numId="24">
    <w:abstractNumId w:val="4"/>
  </w:num>
  <w:num w:numId="25">
    <w:abstractNumId w:val="42"/>
  </w:num>
  <w:num w:numId="26">
    <w:abstractNumId w:val="21"/>
  </w:num>
  <w:num w:numId="27">
    <w:abstractNumId w:val="1"/>
  </w:num>
  <w:num w:numId="28">
    <w:abstractNumId w:val="29"/>
  </w:num>
  <w:num w:numId="29">
    <w:abstractNumId w:val="12"/>
  </w:num>
  <w:num w:numId="30">
    <w:abstractNumId w:val="47"/>
  </w:num>
  <w:num w:numId="31">
    <w:abstractNumId w:val="27"/>
  </w:num>
  <w:num w:numId="32">
    <w:abstractNumId w:val="48"/>
  </w:num>
  <w:num w:numId="33">
    <w:abstractNumId w:val="9"/>
  </w:num>
  <w:num w:numId="34">
    <w:abstractNumId w:val="5"/>
  </w:num>
  <w:num w:numId="35">
    <w:abstractNumId w:val="39"/>
  </w:num>
  <w:num w:numId="36">
    <w:abstractNumId w:val="6"/>
  </w:num>
  <w:num w:numId="37">
    <w:abstractNumId w:val="24"/>
  </w:num>
  <w:num w:numId="38">
    <w:abstractNumId w:val="46"/>
  </w:num>
  <w:num w:numId="39">
    <w:abstractNumId w:val="43"/>
  </w:num>
  <w:num w:numId="40">
    <w:abstractNumId w:val="26"/>
  </w:num>
  <w:num w:numId="41">
    <w:abstractNumId w:val="13"/>
  </w:num>
  <w:num w:numId="42">
    <w:abstractNumId w:val="30"/>
  </w:num>
  <w:num w:numId="43">
    <w:abstractNumId w:val="45"/>
  </w:num>
  <w:num w:numId="44">
    <w:abstractNumId w:val="3"/>
  </w:num>
  <w:num w:numId="45">
    <w:abstractNumId w:val="34"/>
  </w:num>
  <w:num w:numId="46">
    <w:abstractNumId w:val="38"/>
  </w:num>
  <w:num w:numId="47">
    <w:abstractNumId w:val="0"/>
  </w:num>
  <w:num w:numId="48">
    <w:abstractNumId w:val="28"/>
  </w:num>
  <w:num w:numId="49">
    <w:abstractNumId w:val="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CC"/>
    <w:rsid w:val="00006C09"/>
    <w:rsid w:val="00012921"/>
    <w:rsid w:val="00014691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D5436"/>
    <w:rsid w:val="001E742A"/>
    <w:rsid w:val="001F3C58"/>
    <w:rsid w:val="00216EB1"/>
    <w:rsid w:val="00247FCA"/>
    <w:rsid w:val="00272A5D"/>
    <w:rsid w:val="002749D4"/>
    <w:rsid w:val="002A4B22"/>
    <w:rsid w:val="002B34D3"/>
    <w:rsid w:val="002C1BAA"/>
    <w:rsid w:val="002F4B8E"/>
    <w:rsid w:val="0030082B"/>
    <w:rsid w:val="00311D98"/>
    <w:rsid w:val="00321AB1"/>
    <w:rsid w:val="0034604D"/>
    <w:rsid w:val="00391F9D"/>
    <w:rsid w:val="003B4A83"/>
    <w:rsid w:val="003C3F31"/>
    <w:rsid w:val="00431598"/>
    <w:rsid w:val="00446881"/>
    <w:rsid w:val="00461AD1"/>
    <w:rsid w:val="00467752"/>
    <w:rsid w:val="00475D65"/>
    <w:rsid w:val="004A0EB2"/>
    <w:rsid w:val="004A2A2E"/>
    <w:rsid w:val="004D50E6"/>
    <w:rsid w:val="004F659A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6E2DF3"/>
    <w:rsid w:val="00712D5D"/>
    <w:rsid w:val="007132CC"/>
    <w:rsid w:val="00752FBD"/>
    <w:rsid w:val="00760BB4"/>
    <w:rsid w:val="007753F4"/>
    <w:rsid w:val="00786352"/>
    <w:rsid w:val="0079623D"/>
    <w:rsid w:val="00805CE4"/>
    <w:rsid w:val="0084651A"/>
    <w:rsid w:val="00846B28"/>
    <w:rsid w:val="00867C0D"/>
    <w:rsid w:val="0087126B"/>
    <w:rsid w:val="00891A46"/>
    <w:rsid w:val="008B20F3"/>
    <w:rsid w:val="008B5145"/>
    <w:rsid w:val="008F0C7A"/>
    <w:rsid w:val="00901ED7"/>
    <w:rsid w:val="009247CC"/>
    <w:rsid w:val="00973085"/>
    <w:rsid w:val="00981A73"/>
    <w:rsid w:val="00984F88"/>
    <w:rsid w:val="009E30DC"/>
    <w:rsid w:val="00A318C9"/>
    <w:rsid w:val="00A540D8"/>
    <w:rsid w:val="00A7286E"/>
    <w:rsid w:val="00AC10A6"/>
    <w:rsid w:val="00AC2CB4"/>
    <w:rsid w:val="00AF5B9F"/>
    <w:rsid w:val="00B25341"/>
    <w:rsid w:val="00B3186D"/>
    <w:rsid w:val="00B91259"/>
    <w:rsid w:val="00B93F2B"/>
    <w:rsid w:val="00BA3896"/>
    <w:rsid w:val="00C02188"/>
    <w:rsid w:val="00C80BB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D15A5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versalsubtitles.org/en/videos/OzuJ6HLdrkT7/info/big-bang-briefl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uabNtlLfYyU&amp;feature=fvwr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bc.net.au/science/articles/2011/07/21/327337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aliancurriculum.edu.au/Glossary?a=S&amp;t=theo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eumvictoria.com.au/pages/7585/vce-astronomy-astrophysics-student-activities-1-10.pdf" TargetMode="External"/><Relationship Id="rId10" Type="http://schemas.openxmlformats.org/officeDocument/2006/relationships/hyperlink" Target="http://www.australiancurriculum.edu.au/Glossary?a=S&amp;t=system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Elements/ACSSU188" TargetMode="External"/><Relationship Id="rId14" Type="http://schemas.openxmlformats.org/officeDocument/2006/relationships/hyperlink" Target="http://resources.schoolscience.co.uk/STFC/bang/bang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BACC-330E-47BB-82BC-4844F227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4</cp:revision>
  <cp:lastPrinted>2012-04-17T04:11:00Z</cp:lastPrinted>
  <dcterms:created xsi:type="dcterms:W3CDTF">2012-05-29T03:11:00Z</dcterms:created>
  <dcterms:modified xsi:type="dcterms:W3CDTF">2012-07-24T01:14:00Z</dcterms:modified>
</cp:coreProperties>
</file>